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A3" w:rsidRDefault="00B607F4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押標金/保證金連帶保證書格式</w:t>
      </w:r>
    </w:p>
    <w:p w:rsidR="000064A3" w:rsidRDefault="000064A3">
      <w:pPr>
        <w:snapToGrid w:val="0"/>
        <w:spacing w:line="240" w:lineRule="atLeast"/>
        <w:jc w:val="both"/>
        <w:rPr>
          <w:rFonts w:ascii="標楷體" w:eastAsia="標楷體" w:hAnsi="標楷體"/>
          <w:sz w:val="32"/>
        </w:rPr>
      </w:pPr>
    </w:p>
    <w:p w:rsidR="000064A3" w:rsidRDefault="00B607F4" w:rsidP="00B95A73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</w:pPr>
      <w:r>
        <w:rPr>
          <w:rFonts w:ascii="標楷體" w:eastAsia="標楷體" w:hAnsi="標楷體"/>
          <w:sz w:val="28"/>
        </w:rPr>
        <w:t>立連帶保證書人</w:t>
      </w:r>
      <w:r>
        <w:rPr>
          <w:rFonts w:ascii="標楷體" w:eastAsia="標楷體" w:hAnsi="標楷體"/>
          <w:sz w:val="28"/>
          <w:u w:val="single"/>
        </w:rPr>
        <w:t>(保證人)            銀行        分行</w:t>
      </w:r>
      <w:r>
        <w:rPr>
          <w:rFonts w:ascii="標楷體" w:eastAsia="標楷體" w:hAnsi="標楷體"/>
          <w:sz w:val="28"/>
        </w:rPr>
        <w:t>(以下簡稱本行)茲因</w:t>
      </w:r>
      <w:r>
        <w:rPr>
          <w:rFonts w:ascii="標楷體" w:eastAsia="標楷體" w:hAnsi="標楷體"/>
          <w:sz w:val="28"/>
          <w:u w:val="single"/>
        </w:rPr>
        <w:t xml:space="preserve">(投標廠商/得標廠商)              </w:t>
      </w:r>
      <w:r>
        <w:rPr>
          <w:rFonts w:ascii="標楷體" w:eastAsia="標楷體" w:hAnsi="標楷體"/>
          <w:sz w:val="28"/>
        </w:rPr>
        <w:t xml:space="preserve"> (以下簡稱廠商)投標/得標</w:t>
      </w:r>
      <w:r w:rsidR="003A31E2">
        <w:rPr>
          <w:rFonts w:ascii="標楷體" w:eastAsia="標楷體" w:hAnsi="標楷體"/>
          <w:sz w:val="28"/>
          <w:u w:val="single"/>
        </w:rPr>
        <w:t xml:space="preserve"> </w:t>
      </w:r>
      <w:r w:rsidR="003A31E2" w:rsidRPr="003A31E2">
        <w:rPr>
          <w:rFonts w:ascii="標楷體" w:eastAsia="標楷體" w:hAnsi="標楷體" w:hint="eastAsia"/>
          <w:sz w:val="28"/>
          <w:highlight w:val="yellow"/>
          <w:u w:val="single"/>
        </w:rPr>
        <w:t>臺北市</w:t>
      </w:r>
      <w:r w:rsidR="00CC2D41">
        <w:rPr>
          <w:rFonts w:ascii="標楷體" w:eastAsia="標楷體" w:hAnsi="標楷體" w:hint="eastAsia"/>
          <w:sz w:val="28"/>
          <w:highlight w:val="yellow"/>
          <w:u w:val="single"/>
        </w:rPr>
        <w:t>立明倫高級中學</w:t>
      </w:r>
      <w:r>
        <w:rPr>
          <w:rFonts w:ascii="標楷體" w:eastAsia="標楷體" w:hAnsi="標楷體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</w:rPr>
        <w:t>(以下簡稱</w:t>
      </w:r>
      <w:r w:rsidR="003A31E2">
        <w:rPr>
          <w:rFonts w:ascii="標楷體" w:eastAsia="標楷體" w:hAnsi="標楷體" w:hint="eastAsia"/>
          <w:sz w:val="28"/>
        </w:rPr>
        <w:t>學校</w:t>
      </w:r>
      <w:r>
        <w:rPr>
          <w:rFonts w:ascii="標楷體" w:eastAsia="標楷體" w:hAnsi="標楷體"/>
          <w:sz w:val="28"/>
        </w:rPr>
        <w:t>)之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color w:val="FF0000"/>
          <w:sz w:val="28"/>
          <w:u w:val="single"/>
          <w:shd w:val="clear" w:color="auto" w:fill="FFFFFF"/>
        </w:rPr>
        <w:t>11</w:t>
      </w:r>
      <w:r w:rsidR="00A55BF0">
        <w:rPr>
          <w:rFonts w:ascii="標楷體" w:eastAsia="標楷體" w:hAnsi="標楷體"/>
          <w:color w:val="FF0000"/>
          <w:sz w:val="28"/>
          <w:u w:val="single"/>
          <w:shd w:val="clear" w:color="auto" w:fill="FFFFFF"/>
        </w:rPr>
        <w:t>2</w:t>
      </w:r>
      <w:bookmarkStart w:id="0" w:name="_GoBack"/>
      <w:bookmarkEnd w:id="0"/>
      <w:r>
        <w:rPr>
          <w:rFonts w:ascii="標楷體" w:eastAsia="標楷體" w:hAnsi="標楷體"/>
          <w:color w:val="FF0000"/>
          <w:sz w:val="28"/>
          <w:u w:val="single"/>
          <w:shd w:val="clear" w:color="auto" w:fill="FFFFFF"/>
        </w:rPr>
        <w:t>年臺北市市有公用房地提供設置太陽光電公民電廠招標案</w:t>
      </w:r>
      <w:r>
        <w:rPr>
          <w:rFonts w:ascii="標楷體" w:eastAsia="標楷體" w:hAnsi="標楷體"/>
          <w:sz w:val="28"/>
          <w:u w:val="single"/>
        </w:rPr>
        <w:t xml:space="preserve">  </w:t>
      </w:r>
      <w:r>
        <w:rPr>
          <w:rFonts w:ascii="標楷體" w:eastAsia="標楷體" w:hAnsi="標楷體"/>
          <w:sz w:val="28"/>
        </w:rPr>
        <w:t>，依招標文件(含其變更或補充)規定應向</w:t>
      </w:r>
      <w:r w:rsidR="00CB69D5">
        <w:rPr>
          <w:rFonts w:ascii="標楷體" w:eastAsia="標楷體" w:hAnsi="標楷體"/>
          <w:sz w:val="28"/>
        </w:rPr>
        <w:t>學校</w:t>
      </w:r>
      <w:r>
        <w:rPr>
          <w:rFonts w:ascii="標楷體" w:eastAsia="標楷體" w:hAnsi="標楷體"/>
          <w:sz w:val="28"/>
        </w:rPr>
        <w:t xml:space="preserve">繳納押標金/保證金新臺幣(或外幣) </w:t>
      </w:r>
      <w:r>
        <w:rPr>
          <w:rFonts w:ascii="標楷體" w:eastAsia="標楷體" w:hAnsi="標楷體"/>
          <w:sz w:val="28"/>
          <w:u w:val="single"/>
        </w:rPr>
        <w:t xml:space="preserve">(中文大寫)                          </w:t>
      </w:r>
      <w:r>
        <w:rPr>
          <w:rFonts w:ascii="標楷體" w:eastAsia="標楷體" w:hAnsi="標楷體"/>
          <w:sz w:val="28"/>
        </w:rPr>
        <w:t>元整(NT$/外幣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</w:rPr>
        <w:t>)（以下簡稱保證總額），該押標金/保證金由本行開具本連帶保證書負連帶保證責任。</w:t>
      </w:r>
    </w:p>
    <w:p w:rsidR="000064A3" w:rsidRDefault="000064A3">
      <w:p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</w:p>
    <w:p w:rsidR="000064A3" w:rsidRDefault="00CB69D5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學校</w:t>
      </w:r>
      <w:r w:rsidR="00B607F4">
        <w:rPr>
          <w:rFonts w:ascii="標楷體" w:eastAsia="標楷體" w:hAnsi="標楷體"/>
          <w:sz w:val="28"/>
        </w:rPr>
        <w:t>依招標文件/行政契約規定認定有不發還廠商押標金/保證金之</w:t>
      </w:r>
      <w:r>
        <w:rPr>
          <w:rFonts w:ascii="標楷體" w:eastAsia="標楷體" w:hAnsi="標楷體"/>
          <w:sz w:val="28"/>
        </w:rPr>
        <w:t>情形者，一經機關書面通知本行後，本行當即在前開保證總額內，依學校</w:t>
      </w:r>
      <w:r w:rsidR="00B607F4">
        <w:rPr>
          <w:rFonts w:ascii="標楷體" w:eastAsia="標楷體" w:hAnsi="標楷體"/>
          <w:sz w:val="28"/>
        </w:rPr>
        <w:t>書面通知所載金額如數撥付，絕不推諉拖延，且無需經過任何法律或行政程序。本行亦絕不提出任何異議，並無民法第745條之權利。保證金有依契約規定遞減者，保證總額比照遞減。</w:t>
      </w:r>
    </w:p>
    <w:p w:rsidR="000064A3" w:rsidRDefault="000064A3">
      <w:p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</w:p>
    <w:p w:rsidR="000064A3" w:rsidRDefault="00B607F4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本保證書如有發生訴訟時，本行同意以機關所在地之法院為第1審管轄法院。</w:t>
      </w:r>
    </w:p>
    <w:p w:rsidR="000064A3" w:rsidRDefault="000064A3">
      <w:p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</w:p>
    <w:p w:rsidR="000064A3" w:rsidRDefault="00B607F4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本保證書有效期間自本保證書簽發日起，(一)至民國   年   月   日止。(二)至招標文件\行政契約規定之期限止。</w:t>
      </w:r>
    </w:p>
    <w:p w:rsidR="000064A3" w:rsidRDefault="000064A3">
      <w:p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</w:p>
    <w:p w:rsidR="000064A3" w:rsidRDefault="00B607F4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本保證書正本1式2</w:t>
      </w:r>
      <w:r w:rsidR="00CB69D5">
        <w:rPr>
          <w:rFonts w:ascii="標楷體" w:eastAsia="標楷體" w:hAnsi="標楷體"/>
          <w:sz w:val="28"/>
        </w:rPr>
        <w:t>份，由學校</w:t>
      </w:r>
      <w:r>
        <w:rPr>
          <w:rFonts w:ascii="標楷體" w:eastAsia="標楷體" w:hAnsi="標楷體"/>
          <w:sz w:val="28"/>
        </w:rPr>
        <w:t>及本行各執1份，副本1份由廠商存執。</w:t>
      </w:r>
    </w:p>
    <w:p w:rsidR="000064A3" w:rsidRDefault="000064A3">
      <w:pPr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</w:p>
    <w:p w:rsidR="000064A3" w:rsidRDefault="00B607F4">
      <w:pPr>
        <w:numPr>
          <w:ilvl w:val="0"/>
          <w:numId w:val="1"/>
        </w:numPr>
        <w:snapToGrid w:val="0"/>
        <w:spacing w:line="240" w:lineRule="atLeast"/>
        <w:ind w:left="567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本保證書由本行負責人或代表人簽署，加蓋本行印信或經理職章後生效。</w:t>
      </w:r>
    </w:p>
    <w:p w:rsidR="000064A3" w:rsidRDefault="000064A3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trike/>
          <w:sz w:val="28"/>
        </w:rPr>
      </w:pPr>
    </w:p>
    <w:p w:rsidR="000064A3" w:rsidRDefault="000064A3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trike/>
          <w:sz w:val="28"/>
        </w:rPr>
      </w:pPr>
    </w:p>
    <w:p w:rsidR="000064A3" w:rsidRDefault="00B607F4">
      <w:pPr>
        <w:snapToGrid w:val="0"/>
        <w:spacing w:line="240" w:lineRule="atLeast"/>
        <w:ind w:firstLine="2640"/>
        <w:jc w:val="both"/>
      </w:pPr>
      <w:r>
        <w:rPr>
          <w:rFonts w:ascii="標楷體" w:eastAsia="標楷體" w:hAnsi="標楷體"/>
          <w:sz w:val="28"/>
          <w:u w:val="single"/>
        </w:rPr>
        <w:t>連帶</w:t>
      </w:r>
      <w:r>
        <w:rPr>
          <w:rFonts w:ascii="標楷體" w:eastAsia="標楷體" w:hAnsi="標楷體"/>
          <w:sz w:val="28"/>
        </w:rPr>
        <w:t>保證銀行：</w:t>
      </w:r>
    </w:p>
    <w:p w:rsidR="000064A3" w:rsidRDefault="00B607F4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負責人(或代表人)：</w:t>
      </w:r>
    </w:p>
    <w:p w:rsidR="000064A3" w:rsidRDefault="00B607F4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地址：</w:t>
      </w:r>
    </w:p>
    <w:p w:rsidR="000064A3" w:rsidRDefault="00B607F4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電話：</w:t>
      </w:r>
    </w:p>
    <w:p w:rsidR="000064A3" w:rsidRDefault="000064A3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</w:p>
    <w:p w:rsidR="00BB100B" w:rsidRDefault="00BB100B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</w:p>
    <w:p w:rsidR="00BB100B" w:rsidRPr="00BB100B" w:rsidRDefault="00BB100B">
      <w:pPr>
        <w:snapToGrid w:val="0"/>
        <w:spacing w:line="240" w:lineRule="atLeast"/>
        <w:ind w:firstLine="2640"/>
        <w:jc w:val="both"/>
        <w:rPr>
          <w:rFonts w:ascii="標楷體" w:eastAsia="標楷體" w:hAnsi="標楷體"/>
          <w:sz w:val="28"/>
        </w:rPr>
      </w:pPr>
    </w:p>
    <w:p w:rsidR="000064A3" w:rsidRPr="00BB100B" w:rsidRDefault="00B607F4" w:rsidP="00BB100B">
      <w:pPr>
        <w:snapToGrid w:val="0"/>
        <w:spacing w:line="240" w:lineRule="atLeast"/>
        <w:ind w:right="1247" w:hanging="119"/>
        <w:jc w:val="center"/>
        <w:rPr>
          <w:rFonts w:ascii="標楷體" w:eastAsia="標楷體" w:hAnsi="標楷體"/>
          <w:color w:val="FF0000"/>
          <w:sz w:val="28"/>
        </w:rPr>
      </w:pPr>
      <w:r w:rsidRPr="00BB100B">
        <w:rPr>
          <w:rFonts w:ascii="標楷體" w:eastAsia="標楷體" w:hAnsi="標楷體"/>
          <w:color w:val="FF0000"/>
          <w:sz w:val="28"/>
        </w:rPr>
        <w:t>中    華    民    國</w:t>
      </w:r>
      <w:r w:rsidR="00BB100B" w:rsidRPr="00BB100B">
        <w:rPr>
          <w:rFonts w:ascii="標楷體" w:eastAsia="標楷體" w:hAnsi="標楷體" w:hint="eastAsia"/>
          <w:color w:val="FF0000"/>
          <w:sz w:val="28"/>
        </w:rPr>
        <w:t xml:space="preserve">  </w:t>
      </w:r>
      <w:r w:rsidRPr="00BB100B">
        <w:rPr>
          <w:rFonts w:ascii="標楷體" w:eastAsia="標楷體" w:hAnsi="標楷體"/>
          <w:color w:val="FF0000"/>
          <w:sz w:val="28"/>
        </w:rPr>
        <w:t xml:space="preserve">  </w:t>
      </w:r>
      <w:r w:rsidR="00210CAF">
        <w:rPr>
          <w:rFonts w:ascii="標楷體" w:eastAsia="標楷體" w:hAnsi="標楷體"/>
          <w:color w:val="FF0000"/>
          <w:sz w:val="28"/>
        </w:rPr>
        <w:t xml:space="preserve">  </w:t>
      </w:r>
      <w:r w:rsidRPr="00BB100B">
        <w:rPr>
          <w:rFonts w:ascii="標楷體" w:eastAsia="標楷體" w:hAnsi="標楷體"/>
          <w:color w:val="FF0000"/>
          <w:sz w:val="28"/>
        </w:rPr>
        <w:t xml:space="preserve">年    </w:t>
      </w:r>
      <w:r w:rsidR="00210CAF">
        <w:rPr>
          <w:rFonts w:ascii="標楷體" w:eastAsia="標楷體" w:hAnsi="標楷體"/>
          <w:color w:val="FF0000"/>
          <w:sz w:val="28"/>
        </w:rPr>
        <w:t xml:space="preserve">  </w:t>
      </w:r>
      <w:r w:rsidRPr="00BB100B">
        <w:rPr>
          <w:rFonts w:ascii="標楷體" w:eastAsia="標楷體" w:hAnsi="標楷體"/>
          <w:color w:val="FF0000"/>
          <w:sz w:val="28"/>
        </w:rPr>
        <w:t xml:space="preserve">月     </w:t>
      </w:r>
      <w:r w:rsidR="00210CAF">
        <w:rPr>
          <w:rFonts w:ascii="標楷體" w:eastAsia="標楷體" w:hAnsi="標楷體"/>
          <w:color w:val="FF0000"/>
          <w:sz w:val="28"/>
        </w:rPr>
        <w:t xml:space="preserve"> </w:t>
      </w:r>
      <w:r w:rsidRPr="00BB100B">
        <w:rPr>
          <w:rFonts w:ascii="標楷體" w:eastAsia="標楷體" w:hAnsi="標楷體"/>
          <w:color w:val="FF0000"/>
          <w:sz w:val="28"/>
        </w:rPr>
        <w:t>日</w:t>
      </w:r>
    </w:p>
    <w:p w:rsidR="000064A3" w:rsidRDefault="00B607F4" w:rsidP="00BB100B">
      <w:pPr>
        <w:snapToGrid w:val="0"/>
        <w:spacing w:line="240" w:lineRule="atLeast"/>
        <w:jc w:val="both"/>
      </w:pPr>
      <w:r>
        <w:rPr>
          <w:kern w:val="0"/>
          <w:sz w:val="20"/>
        </w:rPr>
        <w:t xml:space="preserve"> </w:t>
      </w:r>
    </w:p>
    <w:sectPr w:rsidR="000064A3" w:rsidSect="00914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304" w:right="1247" w:bottom="1304" w:left="1247" w:header="851" w:footer="992" w:gutter="0"/>
      <w:pgNumType w:fmt="taiwaneseCountingThousand"/>
      <w:cols w:space="720"/>
      <w:titlePg/>
      <w:docGrid w:type="lines" w:linePitch="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D3" w:rsidRDefault="000170D3">
      <w:r>
        <w:separator/>
      </w:r>
    </w:p>
  </w:endnote>
  <w:endnote w:type="continuationSeparator" w:id="0">
    <w:p w:rsidR="000170D3" w:rsidRDefault="0001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2D" w:rsidRDefault="00E440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41" w:rsidRDefault="000170D3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94.4pt;margin-top:.05pt;width:1in;height:24.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" filled="f" stroked="f">
          <v:textbox style="mso-fit-shape-to-text:t" inset="0,0,0,0">
            <w:txbxContent>
              <w:p w:rsidR="00AA6741" w:rsidRDefault="00914014">
                <w:pPr>
                  <w:pStyle w:val="a3"/>
                </w:pPr>
                <w:r>
                  <w:rPr>
                    <w:rStyle w:val="a4"/>
                  </w:rPr>
                  <w:fldChar w:fldCharType="begin"/>
                </w:r>
                <w:r w:rsidR="00B607F4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BB100B">
                  <w:rPr>
                    <w:rStyle w:val="a4"/>
                    <w:rFonts w:hint="eastAsia"/>
                    <w:noProof/>
                  </w:rPr>
                  <w:t>二</w:t>
                </w:r>
                <w:r>
                  <w:rPr>
                    <w:rStyle w:val="a4"/>
                  </w:rPr>
                  <w:fldChar w:fldCharType="end"/>
                </w:r>
              </w:p>
              <w:p w:rsidR="00AA6741" w:rsidRDefault="000170D3">
                <w:pPr>
                  <w:pStyle w:val="a3"/>
                  <w:ind w:right="360"/>
                </w:pP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41" w:rsidRDefault="000170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D3" w:rsidRDefault="000170D3">
      <w:r>
        <w:rPr>
          <w:color w:val="000000"/>
        </w:rPr>
        <w:separator/>
      </w:r>
    </w:p>
  </w:footnote>
  <w:footnote w:type="continuationSeparator" w:id="0">
    <w:p w:rsidR="000170D3" w:rsidRDefault="0001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02D" w:rsidRDefault="00E440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41" w:rsidRDefault="000170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41" w:rsidRDefault="000170D3">
    <w:pPr>
      <w:pStyle w:val="a5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7E8"/>
    <w:multiLevelType w:val="multilevel"/>
    <w:tmpl w:val="6478C4C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64A3"/>
    <w:rsid w:val="000064A3"/>
    <w:rsid w:val="000170D3"/>
    <w:rsid w:val="000F6908"/>
    <w:rsid w:val="00210CAF"/>
    <w:rsid w:val="00212859"/>
    <w:rsid w:val="003A31E2"/>
    <w:rsid w:val="00914014"/>
    <w:rsid w:val="00951133"/>
    <w:rsid w:val="00995F0E"/>
    <w:rsid w:val="00A55BF0"/>
    <w:rsid w:val="00A87944"/>
    <w:rsid w:val="00B607F4"/>
    <w:rsid w:val="00B95A73"/>
    <w:rsid w:val="00BB100B"/>
    <w:rsid w:val="00CB69D5"/>
    <w:rsid w:val="00CC2D41"/>
    <w:rsid w:val="00E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06E816"/>
  <w15:docId w15:val="{FF155312-7281-4773-9C7C-66FE6B5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401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14014"/>
  </w:style>
  <w:style w:type="paragraph" w:styleId="a5">
    <w:name w:val="header"/>
    <w:basedOn w:val="a"/>
    <w:rsid w:val="0091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sid w:val="00914014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押標金/保證金連帶保證書格式</dc:title>
  <dc:creator>Vivian Hsieh</dc:creator>
  <cp:lastModifiedBy>mlsh</cp:lastModifiedBy>
  <cp:revision>9</cp:revision>
  <dcterms:created xsi:type="dcterms:W3CDTF">2022-04-29T18:23:00Z</dcterms:created>
  <dcterms:modified xsi:type="dcterms:W3CDTF">2023-03-24T00:37:00Z</dcterms:modified>
</cp:coreProperties>
</file>