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9DB6ED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標楷體"/>
          <w:b/>
          <w:color w:val="000000"/>
          <w:sz w:val="32"/>
          <w:szCs w:val="32"/>
        </w:rPr>
        <w:t>普通型高級中等學校全民國防教育學科中心</w:t>
      </w:r>
    </w:p>
    <w:p w14:paraId="507F8095" w14:textId="1C475D5B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</w:rPr>
        <w:t>11</w:t>
      </w:r>
      <w:r w:rsidR="00007CC8">
        <w:rPr>
          <w:rFonts w:ascii="標楷體" w:eastAsia="標楷體" w:hAnsi="標楷體" w:cs="標楷體"/>
          <w:b/>
          <w:color w:val="000000"/>
          <w:sz w:val="32"/>
          <w:szCs w:val="32"/>
        </w:rPr>
        <w:t>3</w:t>
      </w:r>
      <w:r>
        <w:rPr>
          <w:rFonts w:ascii="標楷體" w:eastAsia="標楷體" w:hAnsi="標楷體" w:cs="標楷體"/>
          <w:b/>
          <w:color w:val="000000"/>
          <w:sz w:val="32"/>
          <w:szCs w:val="32"/>
        </w:rPr>
        <w:t>學年度教學研發成果發表研習暨座談會議實施計畫</w:t>
      </w:r>
    </w:p>
    <w:p w14:paraId="4674AFD7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壹、依據</w:t>
      </w:r>
    </w:p>
    <w:p w14:paraId="058AB189" w14:textId="4D554D23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教育部核定11</w:t>
      </w:r>
      <w:r w:rsidR="00007CC8">
        <w:rPr>
          <w:rFonts w:ascii="標楷體" w:eastAsia="標楷體" w:hAnsi="標楷體" w:cs="標楷體"/>
        </w:rPr>
        <w:t>3</w:t>
      </w:r>
      <w:r>
        <w:rPr>
          <w:rFonts w:ascii="標楷體" w:eastAsia="標楷體" w:hAnsi="標楷體" w:cs="標楷體"/>
          <w:color w:val="000000"/>
        </w:rPr>
        <w:t>學年工作計畫辦理。</w:t>
      </w:r>
    </w:p>
    <w:p w14:paraId="34C993DC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貳、目的</w:t>
      </w:r>
    </w:p>
    <w:p w14:paraId="343A3684" w14:textId="5F58098D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透過成果發表會展示學科中心11</w:t>
      </w:r>
      <w:r w:rsidR="00007CC8">
        <w:rPr>
          <w:rFonts w:ascii="標楷體" w:eastAsia="標楷體" w:hAnsi="標楷體" w:cs="標楷體"/>
          <w:color w:val="000000"/>
        </w:rPr>
        <w:t>3</w:t>
      </w:r>
      <w:r>
        <w:rPr>
          <w:rFonts w:ascii="標楷體" w:eastAsia="標楷體" w:hAnsi="標楷體" w:cs="標楷體"/>
          <w:color w:val="000000"/>
        </w:rPr>
        <w:t>學年度研發課程設計、教案、教材等成果，藉由教學經驗交流及座談會議，一起共學、共好，凝聚本學科教師(官)向心力及精進專業知能。</w:t>
      </w:r>
    </w:p>
    <w:p w14:paraId="384A2664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參、辦理單位</w:t>
      </w:r>
    </w:p>
    <w:p w14:paraId="0FAFAC43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一、指導單位：教育部、教育部國民及學前教育署。</w:t>
      </w:r>
      <w:r>
        <w:fldChar w:fldCharType="begin"/>
      </w:r>
      <w:r>
        <w:instrText xml:space="preserve"> HYPERLINK "https://depart.moe.edu.tw/ed2800/" </w:instrText>
      </w:r>
      <w:r>
        <w:fldChar w:fldCharType="separate"/>
      </w:r>
    </w:p>
    <w:p w14:paraId="2BB9DDD4" w14:textId="661AE8D3" w:rsidR="00E53350" w:rsidRDefault="00AB0B45" w:rsidP="003021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fldChar w:fldCharType="end"/>
      </w:r>
      <w:r>
        <w:rPr>
          <w:rFonts w:ascii="標楷體" w:eastAsia="標楷體" w:hAnsi="標楷體" w:cs="標楷體"/>
          <w:color w:val="000000"/>
        </w:rPr>
        <w:t>二、主辦單位：普通型高級中等學校全民國防教育學科中心（桃園市立陽明高中）。</w:t>
      </w:r>
    </w:p>
    <w:p w14:paraId="147FDE57" w14:textId="46AF46C6" w:rsidR="00E53350" w:rsidRDefault="00AB0B45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肆、研習時間</w:t>
      </w:r>
      <w:r>
        <w:rPr>
          <w:rFonts w:ascii="標楷體" w:eastAsia="標楷體" w:hAnsi="標楷體" w:cs="標楷體"/>
          <w:color w:val="000000"/>
        </w:rPr>
        <w:t>：11</w:t>
      </w:r>
      <w:r w:rsidR="00007CC8">
        <w:rPr>
          <w:rFonts w:ascii="標楷體" w:eastAsia="標楷體" w:hAnsi="標楷體" w:cs="標楷體"/>
          <w:color w:val="000000"/>
        </w:rPr>
        <w:t>4</w:t>
      </w:r>
      <w:r>
        <w:rPr>
          <w:rFonts w:ascii="標楷體" w:eastAsia="標楷體" w:hAnsi="標楷體" w:cs="標楷體"/>
          <w:color w:val="000000"/>
        </w:rPr>
        <w:t>年</w:t>
      </w:r>
      <w:r w:rsidR="00007CC8">
        <w:rPr>
          <w:rFonts w:ascii="標楷體" w:eastAsia="標楷體" w:hAnsi="標楷體" w:cs="標楷體"/>
          <w:color w:val="000000"/>
        </w:rPr>
        <w:t>7</w:t>
      </w:r>
      <w:r>
        <w:rPr>
          <w:rFonts w:ascii="標楷體" w:eastAsia="標楷體" w:hAnsi="標楷體" w:cs="標楷體"/>
          <w:color w:val="000000"/>
        </w:rPr>
        <w:t>月</w:t>
      </w:r>
      <w:r w:rsidR="00007CC8">
        <w:rPr>
          <w:rFonts w:ascii="標楷體" w:eastAsia="標楷體" w:hAnsi="標楷體" w:cs="標楷體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>日星期</w:t>
      </w:r>
      <w:r w:rsidR="00007CC8">
        <w:rPr>
          <w:rFonts w:ascii="標楷體" w:eastAsia="標楷體" w:hAnsi="標楷體" w:cs="標楷體" w:hint="eastAsia"/>
          <w:color w:val="000000"/>
        </w:rPr>
        <w:t>三</w:t>
      </w:r>
      <w:r>
        <w:rPr>
          <w:rFonts w:ascii="標楷體" w:eastAsia="標楷體" w:hAnsi="標楷體" w:cs="標楷體"/>
          <w:color w:val="000000"/>
        </w:rPr>
        <w:t>下午13時。</w:t>
      </w:r>
    </w:p>
    <w:p w14:paraId="08817EA9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伍、辦理方式</w:t>
      </w:r>
    </w:p>
    <w:p w14:paraId="6AE4BEB5" w14:textId="77777777" w:rsidR="00E53350" w:rsidRDefault="00AB0B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線上參與</w:t>
      </w:r>
    </w:p>
    <w:p w14:paraId="64751120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一、參加對象：全民國防教育課程授課教師（官）或其他學科有興趣之教師。</w:t>
      </w:r>
    </w:p>
    <w:p w14:paraId="7A1EDDB3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二、研習地點：FB線上直播。</w:t>
      </w:r>
    </w:p>
    <w:p w14:paraId="0D2C1D82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三、請於FB搜尋「普通型高級中等學校全民國防教育學科中心」（如有變動另行通知）。</w:t>
      </w:r>
    </w:p>
    <w:p w14:paraId="7074B2E7" w14:textId="111A65F2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四、報名方式：報名自即日起至研習前7日止，逕至全國教師在職進修網完成報名（</w:t>
      </w:r>
      <w:hyperlink r:id="rId9">
        <w:r>
          <w:rPr>
            <w:rFonts w:ascii="標楷體" w:eastAsia="標楷體" w:hAnsi="標楷體" w:cs="標楷體"/>
            <w:color w:val="000000"/>
            <w:u w:val="single"/>
          </w:rPr>
          <w:t>http://www1.inservice.edu.tw/</w:t>
        </w:r>
      </w:hyperlink>
      <w:r>
        <w:rPr>
          <w:rFonts w:ascii="標楷體" w:eastAsia="標楷體" w:hAnsi="標楷體" w:cs="標楷體"/>
          <w:color w:val="000000"/>
        </w:rPr>
        <w:t>）</w:t>
      </w:r>
      <w:r>
        <w:rPr>
          <w:rFonts w:ascii="標楷體" w:eastAsia="標楷體" w:hAnsi="標楷體" w:cs="標楷體"/>
          <w:color w:val="000000"/>
          <w:highlight w:val="white"/>
        </w:rPr>
        <w:t>，課程代碼【</w:t>
      </w:r>
      <w:r w:rsidR="00DF460C" w:rsidRPr="00DF460C">
        <w:rPr>
          <w:rFonts w:ascii="標楷體" w:eastAsia="標楷體" w:hAnsi="標楷體" w:cs="標楷體"/>
          <w:color w:val="000000"/>
        </w:rPr>
        <w:t>5075614</w:t>
      </w:r>
      <w:r>
        <w:rPr>
          <w:rFonts w:ascii="標楷體" w:eastAsia="標楷體" w:hAnsi="標楷體" w:cs="標楷體"/>
          <w:color w:val="000000"/>
          <w:highlight w:val="white"/>
        </w:rPr>
        <w:t>】。</w:t>
      </w:r>
    </w:p>
    <w:p w14:paraId="48004E57" w14:textId="77777777" w:rsidR="00E53350" w:rsidRDefault="00AB0B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實體參與</w:t>
      </w:r>
    </w:p>
    <w:p w14:paraId="4ECA3433" w14:textId="43D38059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一、參加對象：僅</w:t>
      </w:r>
      <w:r w:rsidR="00B46C5C">
        <w:rPr>
          <w:rFonts w:ascii="標楷體" w:eastAsia="標楷體" w:hAnsi="標楷體" w:cs="標楷體" w:hint="eastAsia"/>
          <w:color w:val="000000"/>
        </w:rPr>
        <w:t>引言人、與談人及</w:t>
      </w:r>
      <w:r>
        <w:rPr>
          <w:rFonts w:ascii="標楷體" w:eastAsia="標楷體" w:hAnsi="標楷體" w:cs="標楷體"/>
          <w:color w:val="000000"/>
        </w:rPr>
        <w:t>發表人等。</w:t>
      </w:r>
    </w:p>
    <w:p w14:paraId="3E416524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二、活動地點：桃園市立陽明高中行政大樓3樓會議室。</w:t>
      </w:r>
    </w:p>
    <w:p w14:paraId="6DD1DD08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陸、注意事項</w:t>
      </w:r>
    </w:p>
    <w:p w14:paraId="27197CA3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一、請各學校惠予參與教(官)師公（差）假及課務排代。</w:t>
      </w:r>
    </w:p>
    <w:p w14:paraId="17CF2EF1" w14:textId="14B90C20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二、學科中心依教(官)師參與後3日內填寫線上回饋單，核予研習時數</w:t>
      </w:r>
      <w:r w:rsidR="00FF5EE2">
        <w:rPr>
          <w:rFonts w:ascii="標楷體" w:eastAsia="標楷體" w:hAnsi="標楷體" w:cs="標楷體" w:hint="eastAsia"/>
          <w:color w:val="000000"/>
        </w:rPr>
        <w:t>2</w:t>
      </w:r>
      <w:r>
        <w:rPr>
          <w:rFonts w:ascii="標楷體" w:eastAsia="標楷體" w:hAnsi="標楷體" w:cs="標楷體"/>
          <w:color w:val="000000"/>
        </w:rPr>
        <w:t>小時。</w:t>
      </w:r>
    </w:p>
    <w:p w14:paraId="02489019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三、本次活動中將進行現場攝、錄影，參與本研習即同意授權進行拍攝、製作及公開播送本次活動推廣影片及非營利使用。</w:t>
      </w:r>
    </w:p>
    <w:p w14:paraId="34CCB991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四、聯絡窗口：全民國防教育學科中心專任助理賴小姐，電話：(03)367-2706轉226，E-mail：</w:t>
      </w:r>
      <w:hyperlink r:id="rId10">
        <w:r>
          <w:rPr>
            <w:rFonts w:ascii="標楷體" w:eastAsia="標楷體" w:hAnsi="標楷體" w:cs="標楷體"/>
            <w:color w:val="000000"/>
            <w:u w:val="single"/>
          </w:rPr>
          <w:t>ad@go.pymhs.tyc.edu.tw</w:t>
        </w:r>
      </w:hyperlink>
      <w:r>
        <w:rPr>
          <w:rFonts w:ascii="標楷體" w:eastAsia="標楷體" w:hAnsi="標楷體" w:cs="標楷體"/>
          <w:color w:val="000000"/>
        </w:rPr>
        <w:t>。</w:t>
      </w:r>
    </w:p>
    <w:p w14:paraId="2CF7C925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五、本計畫如有未盡事宜，另行通知。</w:t>
      </w:r>
    </w:p>
    <w:p w14:paraId="38EC5646" w14:textId="77777777" w:rsidR="00E53350" w:rsidRDefault="00AB0B45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br w:type="page"/>
      </w:r>
      <w:r>
        <w:rPr>
          <w:rFonts w:ascii="標楷體" w:eastAsia="標楷體" w:hAnsi="標楷體" w:cs="標楷體"/>
          <w:b/>
          <w:color w:val="000000"/>
        </w:rPr>
        <w:lastRenderedPageBreak/>
        <w:t>柒、活動流程</w:t>
      </w:r>
    </w:p>
    <w:tbl>
      <w:tblPr>
        <w:tblStyle w:val="afc"/>
        <w:tblW w:w="107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6"/>
        <w:gridCol w:w="836"/>
        <w:gridCol w:w="1134"/>
        <w:gridCol w:w="5514"/>
        <w:gridCol w:w="1148"/>
      </w:tblGrid>
      <w:tr w:rsidR="00FF5EE2" w:rsidRPr="0072457B" w14:paraId="7B596BF4" w14:textId="77777777" w:rsidTr="0072457B">
        <w:trPr>
          <w:trHeight w:val="826"/>
          <w:tblHeader/>
          <w:jc w:val="center"/>
        </w:trPr>
        <w:tc>
          <w:tcPr>
            <w:tcW w:w="2972" w:type="dxa"/>
            <w:gridSpan w:val="2"/>
            <w:shd w:val="clear" w:color="auto" w:fill="EDEDED"/>
            <w:vAlign w:val="center"/>
          </w:tcPr>
          <w:p w14:paraId="60371CAE" w14:textId="0A17DC25" w:rsidR="00FF5EE2" w:rsidRPr="0072457B" w:rsidRDefault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 w:rsidRPr="0072457B"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時</w:t>
            </w:r>
            <w:r w:rsidRPr="0072457B"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ab/>
              <w:t>間</w:t>
            </w:r>
          </w:p>
        </w:tc>
        <w:tc>
          <w:tcPr>
            <w:tcW w:w="6648" w:type="dxa"/>
            <w:gridSpan w:val="2"/>
            <w:shd w:val="clear" w:color="auto" w:fill="EDEDED"/>
            <w:vAlign w:val="center"/>
          </w:tcPr>
          <w:p w14:paraId="4232B699" w14:textId="23BB36EE" w:rsidR="00FF5EE2" w:rsidRPr="0072457B" w:rsidRDefault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內容</w:t>
            </w:r>
          </w:p>
        </w:tc>
        <w:tc>
          <w:tcPr>
            <w:tcW w:w="1148" w:type="dxa"/>
            <w:shd w:val="clear" w:color="auto" w:fill="EDEDED"/>
            <w:vAlign w:val="center"/>
          </w:tcPr>
          <w:p w14:paraId="2E93E8DF" w14:textId="77777777" w:rsidR="00FF5EE2" w:rsidRPr="0072457B" w:rsidRDefault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備註</w:t>
            </w:r>
          </w:p>
        </w:tc>
      </w:tr>
      <w:tr w:rsidR="00FF5EE2" w:rsidRPr="0072457B" w14:paraId="64D11993" w14:textId="77777777" w:rsidTr="0072457B">
        <w:trPr>
          <w:trHeight w:val="709"/>
          <w:jc w:val="center"/>
        </w:trPr>
        <w:tc>
          <w:tcPr>
            <w:tcW w:w="2136" w:type="dxa"/>
            <w:vAlign w:val="center"/>
          </w:tcPr>
          <w:p w14:paraId="308F71A4" w14:textId="77777777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12:00-12:50</w:t>
            </w:r>
          </w:p>
        </w:tc>
        <w:tc>
          <w:tcPr>
            <w:tcW w:w="836" w:type="dxa"/>
            <w:vAlign w:val="center"/>
          </w:tcPr>
          <w:p w14:paraId="5F434E88" w14:textId="25619A57" w:rsidR="00FF5EE2" w:rsidRPr="0072457B" w:rsidRDefault="00FF5EE2" w:rsidP="00765ABA">
            <w:pPr>
              <w:pStyle w:val="afd"/>
            </w:pPr>
            <w:r w:rsidRPr="0072457B">
              <w:t>50</w:t>
            </w:r>
            <w:r w:rsidR="0072457B">
              <w:rPr>
                <w:rFonts w:asciiTheme="minorHAnsi" w:eastAsia="微軟正黑體" w:hAnsiTheme="minorHAnsi"/>
              </w:rPr>
              <w:t>′</w:t>
            </w:r>
          </w:p>
        </w:tc>
        <w:tc>
          <w:tcPr>
            <w:tcW w:w="6648" w:type="dxa"/>
            <w:gridSpan w:val="2"/>
            <w:vAlign w:val="center"/>
          </w:tcPr>
          <w:p w14:paraId="0A07801E" w14:textId="3D541F58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座談會議</w:t>
            </w:r>
          </w:p>
        </w:tc>
        <w:tc>
          <w:tcPr>
            <w:tcW w:w="1148" w:type="dxa"/>
            <w:vAlign w:val="center"/>
          </w:tcPr>
          <w:p w14:paraId="5CCAA2B6" w14:textId="487C3BA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21C4F870" w14:textId="77777777" w:rsidTr="0072457B">
        <w:trPr>
          <w:trHeight w:val="692"/>
          <w:jc w:val="center"/>
        </w:trPr>
        <w:tc>
          <w:tcPr>
            <w:tcW w:w="2136" w:type="dxa"/>
            <w:vAlign w:val="center"/>
          </w:tcPr>
          <w:p w14:paraId="44CF071A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12:50-13:00</w:t>
            </w:r>
          </w:p>
        </w:tc>
        <w:tc>
          <w:tcPr>
            <w:tcW w:w="836" w:type="dxa"/>
            <w:vAlign w:val="center"/>
          </w:tcPr>
          <w:p w14:paraId="132531E4" w14:textId="185D75AB" w:rsidR="00FF5EE2" w:rsidRPr="0072457B" w:rsidRDefault="00FF5EE2" w:rsidP="00765ABA">
            <w:pPr>
              <w:pStyle w:val="afd"/>
            </w:pPr>
            <w:r w:rsidRPr="0072457B">
              <w:t>10</w:t>
            </w:r>
            <w:r w:rsidR="0072457B" w:rsidRPr="0072457B">
              <w:rPr>
                <w:rFonts w:asciiTheme="minorHAnsi" w:hAnsiTheme="minorHAnsi"/>
              </w:rPr>
              <w:t>′</w:t>
            </w:r>
          </w:p>
        </w:tc>
        <w:tc>
          <w:tcPr>
            <w:tcW w:w="6648" w:type="dxa"/>
            <w:gridSpan w:val="2"/>
            <w:vAlign w:val="center"/>
          </w:tcPr>
          <w:p w14:paraId="55503D19" w14:textId="34288FE6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休息</w:t>
            </w:r>
          </w:p>
        </w:tc>
        <w:tc>
          <w:tcPr>
            <w:tcW w:w="1148" w:type="dxa"/>
            <w:vAlign w:val="center"/>
          </w:tcPr>
          <w:p w14:paraId="0244BAF5" w14:textId="61094431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</w:p>
        </w:tc>
      </w:tr>
      <w:tr w:rsidR="00FF5EE2" w:rsidRPr="0072457B" w14:paraId="4BD0595B" w14:textId="77777777" w:rsidTr="0072457B">
        <w:trPr>
          <w:trHeight w:val="841"/>
          <w:jc w:val="center"/>
        </w:trPr>
        <w:tc>
          <w:tcPr>
            <w:tcW w:w="10768" w:type="dxa"/>
            <w:gridSpan w:val="5"/>
            <w:vAlign w:val="center"/>
          </w:tcPr>
          <w:p w14:paraId="1C7B9358" w14:textId="4791777C" w:rsidR="00FF5EE2" w:rsidRPr="0072457B" w:rsidRDefault="00FF5EE2" w:rsidP="00724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jc w:val="center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113學年度教學研發成果發表線上直播</w:t>
            </w:r>
          </w:p>
        </w:tc>
      </w:tr>
      <w:tr w:rsidR="00FF5EE2" w:rsidRPr="0072457B" w14:paraId="7065AA24" w14:textId="77777777" w:rsidTr="0072457B">
        <w:trPr>
          <w:trHeight w:val="1431"/>
          <w:jc w:val="center"/>
        </w:trPr>
        <w:tc>
          <w:tcPr>
            <w:tcW w:w="2136" w:type="dxa"/>
            <w:vAlign w:val="center"/>
          </w:tcPr>
          <w:p w14:paraId="477FA0F0" w14:textId="34DA5CB8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13:00-13:05</w:t>
            </w:r>
          </w:p>
        </w:tc>
        <w:tc>
          <w:tcPr>
            <w:tcW w:w="836" w:type="dxa"/>
            <w:vAlign w:val="center"/>
          </w:tcPr>
          <w:p w14:paraId="064DEF9B" w14:textId="15AD918A" w:rsidR="00FF5EE2" w:rsidRPr="00765ABA" w:rsidRDefault="00FF5EE2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/>
                <w:color w:val="00000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6648" w:type="dxa"/>
            <w:gridSpan w:val="2"/>
            <w:vAlign w:val="center"/>
          </w:tcPr>
          <w:p w14:paraId="5F5C6CB9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主持人開場致詞</w:t>
            </w:r>
          </w:p>
          <w:p w14:paraId="77C3EE4A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桃園市立陽明高中暨全民國防教育學科中心</w:t>
            </w:r>
          </w:p>
          <w:p w14:paraId="1BF81A73" w14:textId="32997B1A" w:rsidR="00FF5EE2" w:rsidRPr="0072457B" w:rsidRDefault="00FF5EE2" w:rsidP="00FF5EE2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計畫主持人/林裕豐校長</w:t>
            </w:r>
          </w:p>
        </w:tc>
        <w:tc>
          <w:tcPr>
            <w:tcW w:w="1148" w:type="dxa"/>
            <w:vAlign w:val="center"/>
          </w:tcPr>
          <w:p w14:paraId="181B7509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FF5EE2" w:rsidRPr="0072457B" w14:paraId="7781FEF2" w14:textId="77777777" w:rsidTr="0072457B">
        <w:trPr>
          <w:trHeight w:val="1431"/>
          <w:jc w:val="center"/>
        </w:trPr>
        <w:tc>
          <w:tcPr>
            <w:tcW w:w="2136" w:type="dxa"/>
            <w:vAlign w:val="center"/>
          </w:tcPr>
          <w:p w14:paraId="294867F4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13:05-13:15</w:t>
            </w:r>
          </w:p>
        </w:tc>
        <w:tc>
          <w:tcPr>
            <w:tcW w:w="836" w:type="dxa"/>
            <w:vAlign w:val="center"/>
          </w:tcPr>
          <w:p w14:paraId="03C2C9DA" w14:textId="3E6FC9CF" w:rsidR="00FF5EE2" w:rsidRPr="00765ABA" w:rsidRDefault="0072457B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10</w:t>
            </w:r>
            <w:r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14:paraId="7611BD0D" w14:textId="222EC419" w:rsidR="00FF5EE2" w:rsidRPr="0072457B" w:rsidRDefault="00FF5EE2" w:rsidP="00765ABA">
            <w:pPr>
              <w:ind w:leftChars="0" w:left="0" w:firstLineChars="0" w:firstLine="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第1組</w:t>
            </w: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350CCCD2" w14:textId="77777777" w:rsidR="0072457B" w:rsidRPr="0072457B" w:rsidRDefault="00FF5EE2" w:rsidP="0072457B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發表人</w:t>
            </w:r>
          </w:p>
          <w:p w14:paraId="5E3C8BE9" w14:textId="70B6EF72" w:rsidR="00FF5EE2" w:rsidRPr="0072457B" w:rsidRDefault="00FF5EE2" w:rsidP="0072457B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桃園市立陽明高中/劉晏君老師</w:t>
            </w:r>
          </w:p>
          <w:p w14:paraId="5C508566" w14:textId="77777777" w:rsidR="0072457B" w:rsidRPr="0072457B" w:rsidRDefault="00FF5EE2" w:rsidP="0072457B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講題</w:t>
            </w:r>
          </w:p>
          <w:p w14:paraId="5BF040B7" w14:textId="27FE27FB" w:rsidR="00FF5EE2" w:rsidRPr="0072457B" w:rsidRDefault="00FF5EE2" w:rsidP="0072457B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  <w:shd w:val="pct15" w:color="auto" w:fill="FFFFFF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奧運vs.地緣政治</w:t>
            </w:r>
          </w:p>
        </w:tc>
        <w:tc>
          <w:tcPr>
            <w:tcW w:w="1148" w:type="dxa"/>
            <w:vAlign w:val="center"/>
          </w:tcPr>
          <w:p w14:paraId="218E9F4D" w14:textId="771CDF92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3A028063" w14:textId="77777777" w:rsidTr="0072457B">
        <w:trPr>
          <w:trHeight w:val="954"/>
          <w:jc w:val="center"/>
        </w:trPr>
        <w:tc>
          <w:tcPr>
            <w:tcW w:w="2136" w:type="dxa"/>
            <w:vAlign w:val="center"/>
          </w:tcPr>
          <w:p w14:paraId="511E9009" w14:textId="04575B31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13:15-13:2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6" w:type="dxa"/>
            <w:vAlign w:val="center"/>
          </w:tcPr>
          <w:p w14:paraId="714C1F3F" w14:textId="0D06ED76" w:rsidR="00FF5EE2" w:rsidRPr="00765ABA" w:rsidRDefault="00FF5EE2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0AF41E35" w14:textId="62C66CE3" w:rsidR="00FF5EE2" w:rsidRPr="0072457B" w:rsidRDefault="00FF5EE2" w:rsidP="00765ABA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6BFC80A2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與談人</w:t>
            </w:r>
          </w:p>
          <w:p w14:paraId="5F0E86C4" w14:textId="50DFC6D4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桃園市政府教育局蔡聖賢主任秘書</w:t>
            </w:r>
          </w:p>
        </w:tc>
        <w:tc>
          <w:tcPr>
            <w:tcW w:w="1148" w:type="dxa"/>
            <w:vAlign w:val="center"/>
          </w:tcPr>
          <w:p w14:paraId="52379957" w14:textId="29B9DE53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7898A0FB" w14:textId="77777777" w:rsidTr="0072457B">
        <w:trPr>
          <w:trHeight w:val="1431"/>
          <w:jc w:val="center"/>
        </w:trPr>
        <w:tc>
          <w:tcPr>
            <w:tcW w:w="2136" w:type="dxa"/>
            <w:vAlign w:val="center"/>
          </w:tcPr>
          <w:p w14:paraId="6323F05D" w14:textId="1337680B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13:2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-13:3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6" w:type="dxa"/>
            <w:vAlign w:val="center"/>
          </w:tcPr>
          <w:p w14:paraId="0E5A16E7" w14:textId="6247B7D8" w:rsidR="00FF5EE2" w:rsidRPr="00765ABA" w:rsidRDefault="00FF5EE2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/>
                <w:color w:val="000000"/>
              </w:rPr>
              <w:t>10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14:paraId="74C91DA9" w14:textId="2CCE75FE" w:rsidR="00FF5EE2" w:rsidRPr="0072457B" w:rsidRDefault="00FF5EE2" w:rsidP="00765ABA">
            <w:pPr>
              <w:ind w:leftChars="0" w:left="0" w:firstLineChars="0" w:firstLine="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第2組</w:t>
            </w: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0A1BEF33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發表人</w:t>
            </w:r>
          </w:p>
          <w:p w14:paraId="6CB41E43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新北市時雨高中/莊啟志教官</w:t>
            </w:r>
          </w:p>
          <w:p w14:paraId="54F9ED05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講題</w:t>
            </w:r>
          </w:p>
          <w:p w14:paraId="2857E3B7" w14:textId="1306BC40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國安食力</w:t>
            </w:r>
          </w:p>
        </w:tc>
        <w:tc>
          <w:tcPr>
            <w:tcW w:w="1148" w:type="dxa"/>
            <w:vAlign w:val="center"/>
          </w:tcPr>
          <w:p w14:paraId="6283E297" w14:textId="5A92DA69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39BEFBC0" w14:textId="77777777" w:rsidTr="0072457B">
        <w:trPr>
          <w:trHeight w:val="959"/>
          <w:jc w:val="center"/>
        </w:trPr>
        <w:tc>
          <w:tcPr>
            <w:tcW w:w="2136" w:type="dxa"/>
            <w:vAlign w:val="center"/>
          </w:tcPr>
          <w:p w14:paraId="0D043161" w14:textId="03369A6D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13:3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-13: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36" w:type="dxa"/>
            <w:vAlign w:val="center"/>
          </w:tcPr>
          <w:p w14:paraId="3442B0BB" w14:textId="7DB6B304" w:rsidR="00FF5EE2" w:rsidRPr="00765ABA" w:rsidRDefault="00FF5EE2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30A7AEE2" w14:textId="312D5C82" w:rsidR="00FF5EE2" w:rsidRPr="0072457B" w:rsidRDefault="00FF5EE2" w:rsidP="00765ABA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6E89CCC8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與談人</w:t>
            </w:r>
          </w:p>
          <w:p w14:paraId="40769FAD" w14:textId="378212D6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桃園市政府教育局/林光偉專門委員</w:t>
            </w:r>
          </w:p>
        </w:tc>
        <w:tc>
          <w:tcPr>
            <w:tcW w:w="1148" w:type="dxa"/>
            <w:vAlign w:val="center"/>
          </w:tcPr>
          <w:p w14:paraId="2BECE2A1" w14:textId="4ED1DA31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45621565" w14:textId="77777777" w:rsidTr="0072457B">
        <w:trPr>
          <w:trHeight w:val="703"/>
          <w:jc w:val="center"/>
        </w:trPr>
        <w:tc>
          <w:tcPr>
            <w:tcW w:w="2136" w:type="dxa"/>
            <w:vAlign w:val="center"/>
          </w:tcPr>
          <w:p w14:paraId="57034A88" w14:textId="6830D7C9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5-13: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36" w:type="dxa"/>
            <w:vAlign w:val="center"/>
          </w:tcPr>
          <w:p w14:paraId="1F80840F" w14:textId="4B50C94E" w:rsidR="00FF5EE2" w:rsidRPr="00765ABA" w:rsidRDefault="00FF5EE2" w:rsidP="00765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7796" w:type="dxa"/>
            <w:gridSpan w:val="3"/>
            <w:vAlign w:val="center"/>
          </w:tcPr>
          <w:p w14:paraId="5D4F46F5" w14:textId="3CD0E386" w:rsidR="00FF5EE2" w:rsidRPr="0072457B" w:rsidRDefault="00FF5EE2" w:rsidP="00765A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休息</w:t>
            </w:r>
          </w:p>
        </w:tc>
      </w:tr>
      <w:tr w:rsidR="00FF5EE2" w:rsidRPr="0072457B" w14:paraId="605A61FD" w14:textId="77777777" w:rsidTr="0072457B">
        <w:trPr>
          <w:trHeight w:val="1431"/>
          <w:jc w:val="center"/>
        </w:trPr>
        <w:tc>
          <w:tcPr>
            <w:tcW w:w="2136" w:type="dxa"/>
            <w:vAlign w:val="center"/>
          </w:tcPr>
          <w:p w14:paraId="6ECCD69B" w14:textId="6AA4486C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40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36" w:type="dxa"/>
            <w:vAlign w:val="center"/>
          </w:tcPr>
          <w:p w14:paraId="442D3E02" w14:textId="6FD4EE8B" w:rsidR="00FF5EE2" w:rsidRPr="00765ABA" w:rsidRDefault="00FF5EE2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765ABA"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10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  <w:sz w:val="20"/>
                <w:szCs w:val="20"/>
              </w:rPr>
              <w:t>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14:paraId="3CF0A21E" w14:textId="320716C1" w:rsidR="00FF5EE2" w:rsidRPr="0072457B" w:rsidRDefault="00FF5EE2" w:rsidP="00765ABA">
            <w:pPr>
              <w:ind w:leftChars="0" w:left="0" w:firstLineChars="0" w:firstLine="0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第3組</w:t>
            </w: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2B589AF9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發表人</w:t>
            </w:r>
          </w:p>
          <w:p w14:paraId="013E1CC0" w14:textId="6A0EC3EC" w:rsidR="00FF5EE2" w:rsidRPr="0072457B" w:rsidRDefault="008B5B89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前</w:t>
            </w:r>
            <w:r w:rsidR="00FF5EE2"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臺北市政府教育局/林詩淵教官</w:t>
            </w:r>
          </w:p>
          <w:p w14:paraId="46E1A081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講題</w:t>
            </w:r>
          </w:p>
          <w:p w14:paraId="3F4C69BA" w14:textId="3E839D8D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戰場模擬你我他</w:t>
            </w:r>
          </w:p>
        </w:tc>
        <w:tc>
          <w:tcPr>
            <w:tcW w:w="1148" w:type="dxa"/>
            <w:vAlign w:val="center"/>
          </w:tcPr>
          <w:p w14:paraId="76882758" w14:textId="670A212A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7339F1C1" w14:textId="77777777" w:rsidTr="0072457B">
        <w:trPr>
          <w:trHeight w:val="1103"/>
          <w:jc w:val="center"/>
        </w:trPr>
        <w:tc>
          <w:tcPr>
            <w:tcW w:w="2136" w:type="dxa"/>
            <w:vAlign w:val="center"/>
          </w:tcPr>
          <w:p w14:paraId="26BFF153" w14:textId="2BF6B3E5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50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36" w:type="dxa"/>
            <w:vAlign w:val="center"/>
          </w:tcPr>
          <w:p w14:paraId="10AB6171" w14:textId="78B48E2B" w:rsidR="00FF5EE2" w:rsidRPr="00765ABA" w:rsidRDefault="00FF5EE2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  <w:sz w:val="20"/>
                <w:szCs w:val="2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  <w:sz w:val="20"/>
                <w:szCs w:val="20"/>
              </w:rPr>
              <w:t>′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2C99D75E" w14:textId="16B09E08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1A68D52D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與談人</w:t>
            </w:r>
          </w:p>
          <w:p w14:paraId="1A1467D1" w14:textId="42C6D213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sz w:val="24"/>
                <w:szCs w:val="24"/>
              </w:rPr>
              <w:t>中華亞太安全治理學會戴政龍理事長</w:t>
            </w:r>
          </w:p>
        </w:tc>
        <w:tc>
          <w:tcPr>
            <w:tcW w:w="1148" w:type="dxa"/>
            <w:vAlign w:val="center"/>
          </w:tcPr>
          <w:p w14:paraId="24E7FF4D" w14:textId="0AA724CC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6F5F8E63" w14:textId="77777777" w:rsidTr="0072457B">
        <w:trPr>
          <w:trHeight w:val="1431"/>
          <w:jc w:val="center"/>
        </w:trPr>
        <w:tc>
          <w:tcPr>
            <w:tcW w:w="2136" w:type="dxa"/>
            <w:vAlign w:val="center"/>
          </w:tcPr>
          <w:p w14:paraId="740EB404" w14:textId="5200EEB0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55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36" w:type="dxa"/>
            <w:vAlign w:val="center"/>
          </w:tcPr>
          <w:p w14:paraId="56201B18" w14:textId="1F25939B" w:rsidR="00FF5EE2" w:rsidRPr="00765ABA" w:rsidRDefault="00765ABA" w:rsidP="00765ABA">
            <w:pPr>
              <w:ind w:leftChars="79" w:left="192" w:hanging="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765ABA">
              <w:rPr>
                <w:rFonts w:ascii="標楷體" w:eastAsia="標楷體" w:hAnsi="標楷體" w:cs="標楷體"/>
                <w:color w:val="000000"/>
              </w:rPr>
              <w:t>10</w:t>
            </w:r>
            <w:r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14:paraId="2B9E1785" w14:textId="19C5D8EF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第</w:t>
            </w:r>
            <w:r w:rsidRPr="0072457B"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組</w:t>
            </w: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27BF22B9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發表人</w:t>
            </w:r>
          </w:p>
          <w:p w14:paraId="6AA3E494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臺北市立中山女中/鍾詠霖老師</w:t>
            </w:r>
          </w:p>
          <w:p w14:paraId="0D9D9E56" w14:textId="77777777" w:rsidR="00DF3D4E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 w:rsidRPr="00641ACB"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講題</w:t>
            </w:r>
          </w:p>
          <w:p w14:paraId="3CAE716F" w14:textId="62C729DB" w:rsidR="00FF5EE2" w:rsidRPr="0072457B" w:rsidRDefault="00DF3D4E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DF3D4E"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全民國防課程探究教師專業成長</w:t>
            </w:r>
          </w:p>
        </w:tc>
        <w:tc>
          <w:tcPr>
            <w:tcW w:w="1148" w:type="dxa"/>
            <w:vAlign w:val="center"/>
          </w:tcPr>
          <w:p w14:paraId="6AF90C73" w14:textId="493B6619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7925208D" w14:textId="77777777" w:rsidTr="0072457B">
        <w:trPr>
          <w:trHeight w:val="1063"/>
          <w:jc w:val="center"/>
        </w:trPr>
        <w:tc>
          <w:tcPr>
            <w:tcW w:w="2136" w:type="dxa"/>
            <w:vAlign w:val="center"/>
          </w:tcPr>
          <w:p w14:paraId="3FE65A7C" w14:textId="79C1022A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05</w:t>
            </w:r>
            <w:r w:rsidR="00D14BC2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-14:1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836" w:type="dxa"/>
            <w:vAlign w:val="center"/>
          </w:tcPr>
          <w:p w14:paraId="5BB57F64" w14:textId="25024337" w:rsidR="00FF5EE2" w:rsidRPr="00765ABA" w:rsidRDefault="00765ABA" w:rsidP="00765ABA">
            <w:pPr>
              <w:ind w:leftChars="-3" w:left="-3" w:hangingChars="2" w:hanging="4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298C6A7B" w14:textId="28BC527E" w:rsidR="00FF5EE2" w:rsidRPr="0072457B" w:rsidRDefault="00FF5EE2" w:rsidP="00FF5EE2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78C6D5EB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與談人</w:t>
            </w:r>
          </w:p>
          <w:p w14:paraId="604AC62C" w14:textId="0F03E129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桃園市政府教育局/韓青菊</w:t>
            </w:r>
            <w:r w:rsidR="00B46C5C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前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聘任督學</w:t>
            </w:r>
          </w:p>
        </w:tc>
        <w:tc>
          <w:tcPr>
            <w:tcW w:w="1148" w:type="dxa"/>
            <w:vAlign w:val="center"/>
          </w:tcPr>
          <w:p w14:paraId="0ADDC6ED" w14:textId="097215BF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0BA2554F" w14:textId="77777777" w:rsidTr="0072457B">
        <w:trPr>
          <w:trHeight w:val="695"/>
          <w:jc w:val="center"/>
        </w:trPr>
        <w:tc>
          <w:tcPr>
            <w:tcW w:w="2136" w:type="dxa"/>
            <w:vAlign w:val="center"/>
          </w:tcPr>
          <w:p w14:paraId="1566B35D" w14:textId="3FC99972" w:rsidR="00FF5EE2" w:rsidRPr="0072457B" w:rsidRDefault="00D14BC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t>14:1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36" w:type="dxa"/>
            <w:vAlign w:val="center"/>
          </w:tcPr>
          <w:p w14:paraId="5B4E0938" w14:textId="16B484B8" w:rsidR="00FF5EE2" w:rsidRPr="00765ABA" w:rsidRDefault="00765ABA" w:rsidP="00765ABA">
            <w:pPr>
              <w:ind w:leftChars="-3" w:left="-3" w:hangingChars="2" w:hanging="4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7796" w:type="dxa"/>
            <w:gridSpan w:val="3"/>
            <w:vAlign w:val="center"/>
          </w:tcPr>
          <w:p w14:paraId="1890F20B" w14:textId="0225FF06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休息</w:t>
            </w:r>
          </w:p>
        </w:tc>
      </w:tr>
      <w:tr w:rsidR="00FF5EE2" w:rsidRPr="0072457B" w14:paraId="288CB0A0" w14:textId="77777777" w:rsidTr="0072457B">
        <w:trPr>
          <w:trHeight w:val="1272"/>
          <w:jc w:val="center"/>
        </w:trPr>
        <w:tc>
          <w:tcPr>
            <w:tcW w:w="2136" w:type="dxa"/>
            <w:vAlign w:val="center"/>
          </w:tcPr>
          <w:p w14:paraId="205EB2BE" w14:textId="36F0AB47" w:rsidR="00FF5EE2" w:rsidRPr="0072457B" w:rsidRDefault="00D14BC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14: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15</w:t>
            </w:r>
            <w:r w:rsidR="00FF5EE2"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36" w:type="dxa"/>
            <w:vAlign w:val="center"/>
          </w:tcPr>
          <w:p w14:paraId="1C42BB40" w14:textId="1F511642" w:rsidR="00FF5EE2" w:rsidRPr="00765ABA" w:rsidRDefault="00FF5EE2" w:rsidP="00765ABA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/>
                <w:color w:val="000000"/>
              </w:rPr>
              <w:t>10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14:paraId="5800AE80" w14:textId="5BC47ED6" w:rsidR="00FF5EE2" w:rsidRPr="0072457B" w:rsidRDefault="00FF5EE2" w:rsidP="00FF5EE2">
            <w:pPr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25B9D570" w14:textId="77777777" w:rsidR="00FF5EE2" w:rsidRPr="0072457B" w:rsidRDefault="00FF5EE2" w:rsidP="00FF5EE2">
            <w:pPr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102BF9B2" w14:textId="35495711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第</w:t>
            </w:r>
            <w:r w:rsidRPr="0072457B"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組</w:t>
            </w:r>
          </w:p>
          <w:p w14:paraId="6D0C6DD9" w14:textId="77777777" w:rsidR="00FF5EE2" w:rsidRPr="0072457B" w:rsidRDefault="00FF5EE2" w:rsidP="00FF5EE2">
            <w:pPr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6FD42CE0" w14:textId="297BECD0" w:rsidR="00FF5EE2" w:rsidRPr="0072457B" w:rsidRDefault="00FF5EE2" w:rsidP="00FF5EE2">
            <w:pPr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458552DF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發表人</w:t>
            </w:r>
          </w:p>
          <w:p w14:paraId="26C90BDB" w14:textId="77777777" w:rsidR="00FF5EE2" w:rsidRPr="0072457B" w:rsidRDefault="00FF5EE2" w:rsidP="00FF5EE2">
            <w:pPr>
              <w:ind w:leftChars="79" w:left="192" w:right="440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臺北市立成功高中/陳家蓉老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師</w:t>
            </w:r>
          </w:p>
          <w:p w14:paraId="09D8980B" w14:textId="77777777" w:rsidR="00FF5EE2" w:rsidRPr="0072457B" w:rsidRDefault="00FF5EE2" w:rsidP="00FF5EE2">
            <w:pPr>
              <w:ind w:leftChars="79" w:left="192" w:right="440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講題</w:t>
            </w:r>
          </w:p>
          <w:p w14:paraId="554D9C69" w14:textId="77777777" w:rsidR="00FF5EE2" w:rsidRPr="0072457B" w:rsidRDefault="00FF5EE2" w:rsidP="00FF5EE2">
            <w:pPr>
              <w:ind w:leftChars="79" w:left="192" w:right="440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戶外教育融入全民國防教育教學示例</w:t>
            </w:r>
          </w:p>
          <w:p w14:paraId="776B5140" w14:textId="77777777" w:rsidR="00FF5EE2" w:rsidRPr="0072457B" w:rsidRDefault="00FF5EE2" w:rsidP="00FF5EE2">
            <w:pPr>
              <w:ind w:leftChars="79" w:left="192" w:hanging="2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Align w:val="center"/>
          </w:tcPr>
          <w:p w14:paraId="39CA7F91" w14:textId="2A0FA5D7" w:rsidR="00FF5EE2" w:rsidRPr="0072457B" w:rsidRDefault="00FF5EE2" w:rsidP="00FF5EE2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4FC52F9D" w14:textId="77777777" w:rsidTr="0072457B">
        <w:trPr>
          <w:trHeight w:val="1115"/>
          <w:jc w:val="center"/>
        </w:trPr>
        <w:tc>
          <w:tcPr>
            <w:tcW w:w="2136" w:type="dxa"/>
            <w:shd w:val="clear" w:color="auto" w:fill="auto"/>
            <w:vAlign w:val="center"/>
          </w:tcPr>
          <w:p w14:paraId="795EBED0" w14:textId="404ACF4D" w:rsidR="00FF5EE2" w:rsidRPr="0072457B" w:rsidRDefault="00D14BC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14: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25</w:t>
            </w:r>
            <w:r w:rsidR="00FF5EE2"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36" w:type="dxa"/>
            <w:vAlign w:val="center"/>
          </w:tcPr>
          <w:p w14:paraId="3BF357C2" w14:textId="7EAABEDD" w:rsidR="00FF5EE2" w:rsidRPr="00765ABA" w:rsidRDefault="00FF5EE2" w:rsidP="00765ABA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E5D8E9" w14:textId="4716421E" w:rsidR="00FF5EE2" w:rsidRPr="0072457B" w:rsidRDefault="00FF5EE2" w:rsidP="00FF5EE2">
            <w:pPr>
              <w:ind w:left="0" w:hanging="2"/>
              <w:jc w:val="right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917DEA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與談人</w:t>
            </w:r>
          </w:p>
          <w:p w14:paraId="0DC67B25" w14:textId="0E985892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國防大學通識教育中心兼任助理教授祁志榮博士</w:t>
            </w:r>
          </w:p>
        </w:tc>
        <w:tc>
          <w:tcPr>
            <w:tcW w:w="1148" w:type="dxa"/>
            <w:shd w:val="clear" w:color="auto" w:fill="auto"/>
            <w:vAlign w:val="center"/>
          </w:tcPr>
          <w:p w14:paraId="7CBF3E47" w14:textId="3559E37A" w:rsidR="00FF5EE2" w:rsidRPr="0072457B" w:rsidRDefault="00FF5EE2" w:rsidP="00FF5EE2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3CC29DBC" w14:textId="77777777" w:rsidTr="0072457B">
        <w:trPr>
          <w:trHeight w:val="1117"/>
          <w:jc w:val="center"/>
        </w:trPr>
        <w:tc>
          <w:tcPr>
            <w:tcW w:w="2136" w:type="dxa"/>
            <w:vAlign w:val="center"/>
          </w:tcPr>
          <w:p w14:paraId="5AC0839C" w14:textId="3A32ABA2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30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36" w:type="dxa"/>
            <w:vAlign w:val="center"/>
          </w:tcPr>
          <w:p w14:paraId="5466C2F1" w14:textId="1DF7A014" w:rsidR="00FF5EE2" w:rsidRPr="00765ABA" w:rsidRDefault="00FF5EE2" w:rsidP="00765ABA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14:paraId="2CB0498F" w14:textId="017A85AC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第</w:t>
            </w:r>
            <w:r w:rsidRPr="0072457B"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組</w:t>
            </w: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15E5AB8C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引言人</w:t>
            </w:r>
          </w:p>
          <w:p w14:paraId="27BE127A" w14:textId="26F2D5CE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桃園市立壽山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高中/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蘇健倫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老師</w:t>
            </w:r>
          </w:p>
        </w:tc>
        <w:tc>
          <w:tcPr>
            <w:tcW w:w="1148" w:type="dxa"/>
            <w:vAlign w:val="center"/>
          </w:tcPr>
          <w:p w14:paraId="0202B411" w14:textId="547885E7" w:rsidR="00FF5EE2" w:rsidRPr="0072457B" w:rsidRDefault="00FF5EE2" w:rsidP="00FF5EE2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525A8654" w14:textId="77777777" w:rsidTr="0072457B">
        <w:trPr>
          <w:trHeight w:val="1431"/>
          <w:jc w:val="center"/>
        </w:trPr>
        <w:tc>
          <w:tcPr>
            <w:tcW w:w="2136" w:type="dxa"/>
            <w:vAlign w:val="center"/>
          </w:tcPr>
          <w:p w14:paraId="75534DE5" w14:textId="2EF4711E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35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36" w:type="dxa"/>
            <w:vAlign w:val="center"/>
          </w:tcPr>
          <w:p w14:paraId="227D4F30" w14:textId="233FCC75" w:rsidR="00FF5EE2" w:rsidRPr="00765ABA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10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17E04C32" w14:textId="05517EE2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3A4F010B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發表人</w:t>
            </w:r>
          </w:p>
          <w:p w14:paraId="03E7D532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right="440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前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臺北市政府教育局/林詩淵教官 </w:t>
            </w:r>
          </w:p>
          <w:p w14:paraId="6FEA9C9A" w14:textId="77777777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right="440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講題</w:t>
            </w:r>
          </w:p>
          <w:p w14:paraId="12D7D356" w14:textId="1686BE0D" w:rsidR="00FF5EE2" w:rsidRPr="0072457B" w:rsidRDefault="00FF5EE2" w:rsidP="00FF5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79" w:left="192" w:right="440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島生共存桌遊</w:t>
            </w:r>
          </w:p>
        </w:tc>
        <w:tc>
          <w:tcPr>
            <w:tcW w:w="1148" w:type="dxa"/>
            <w:vAlign w:val="center"/>
          </w:tcPr>
          <w:p w14:paraId="7CD3546B" w14:textId="2EB5CCCE" w:rsidR="00FF5EE2" w:rsidRPr="0072457B" w:rsidRDefault="00FF5EE2" w:rsidP="00FF5EE2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FF5EE2" w:rsidRPr="0072457B" w14:paraId="7B004F59" w14:textId="77777777" w:rsidTr="0072457B">
        <w:trPr>
          <w:trHeight w:val="969"/>
          <w:jc w:val="center"/>
        </w:trPr>
        <w:tc>
          <w:tcPr>
            <w:tcW w:w="2136" w:type="dxa"/>
            <w:vAlign w:val="center"/>
          </w:tcPr>
          <w:p w14:paraId="72DBFF57" w14:textId="63162CFF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45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-14:</w:t>
            </w:r>
            <w:r w:rsidR="00D14BC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36" w:type="dxa"/>
            <w:vAlign w:val="center"/>
          </w:tcPr>
          <w:p w14:paraId="70844052" w14:textId="583D2B54" w:rsidR="00FF5EE2" w:rsidRPr="00765ABA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765ABA">
              <w:rPr>
                <w:rFonts w:ascii="標楷體" w:eastAsia="標楷體" w:hAnsi="標楷體" w:cs="標楷體" w:hint="eastAsia"/>
                <w:color w:val="000000"/>
              </w:rPr>
              <w:t>5</w:t>
            </w:r>
            <w:r w:rsidR="0072457B" w:rsidRPr="00765ABA">
              <w:rPr>
                <w:rFonts w:asciiTheme="minorHAnsi" w:eastAsia="標楷體" w:hAnsiTheme="minorHAnsi" w:cs="標楷體"/>
                <w:color w:val="000000"/>
              </w:rPr>
              <w:t>′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14:paraId="7CDF9E0B" w14:textId="3C53A8EC" w:rsidR="00FF5EE2" w:rsidRPr="0072457B" w:rsidRDefault="00FF5EE2" w:rsidP="00FF5EE2">
            <w:pP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514" w:type="dxa"/>
            <w:tcBorders>
              <w:left w:val="single" w:sz="4" w:space="0" w:color="auto"/>
            </w:tcBorders>
            <w:vAlign w:val="center"/>
          </w:tcPr>
          <w:p w14:paraId="4A35C72C" w14:textId="77777777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與談人</w:t>
            </w:r>
          </w:p>
          <w:p w14:paraId="29BF0C80" w14:textId="0C26C3A5" w:rsidR="00FF5EE2" w:rsidRPr="0072457B" w:rsidRDefault="00FF5EE2" w:rsidP="00FF5EE2">
            <w:pPr>
              <w:ind w:leftChars="79" w:left="192" w:hanging="2"/>
              <w:rPr>
                <w:rFonts w:ascii="標楷體" w:eastAsia="標楷體" w:hAnsi="標楷體" w:cs="標楷體"/>
                <w:color w:val="000000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桃園市立壽山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高中/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蘇健倫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老師</w:t>
            </w:r>
          </w:p>
        </w:tc>
        <w:tc>
          <w:tcPr>
            <w:tcW w:w="1148" w:type="dxa"/>
            <w:vAlign w:val="center"/>
          </w:tcPr>
          <w:p w14:paraId="214F51C2" w14:textId="0F7EC52B" w:rsidR="00FF5EE2" w:rsidRPr="0072457B" w:rsidRDefault="00FF5EE2" w:rsidP="00FF5EE2">
            <w:pPr>
              <w:ind w:leftChars="79" w:left="192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72457B" w:rsidRPr="0072457B" w14:paraId="33FA23AB" w14:textId="77777777" w:rsidTr="0072457B">
        <w:trPr>
          <w:trHeight w:val="837"/>
          <w:jc w:val="center"/>
        </w:trPr>
        <w:tc>
          <w:tcPr>
            <w:tcW w:w="2136" w:type="dxa"/>
            <w:vAlign w:val="center"/>
          </w:tcPr>
          <w:p w14:paraId="1D8466B8" w14:textId="3FDC3F2E" w:rsidR="0072457B" w:rsidRPr="0072457B" w:rsidRDefault="0072457B" w:rsidP="001C2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4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:</w:t>
            </w:r>
            <w:r w:rsidR="00D14BC2">
              <w:rPr>
                <w:rFonts w:ascii="標楷體" w:eastAsia="標楷體" w:hAnsi="標楷體" w:cs="標楷體" w:hint="eastAsia"/>
                <w:sz w:val="24"/>
                <w:szCs w:val="24"/>
              </w:rPr>
              <w:t>50</w:t>
            </w:r>
          </w:p>
        </w:tc>
        <w:tc>
          <w:tcPr>
            <w:tcW w:w="8632" w:type="dxa"/>
            <w:gridSpan w:val="4"/>
            <w:vAlign w:val="center"/>
          </w:tcPr>
          <w:p w14:paraId="7A9151C0" w14:textId="1CA47AC9" w:rsidR="0072457B" w:rsidRPr="0072457B" w:rsidRDefault="0072457B" w:rsidP="00302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72457B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                          </w:t>
            </w:r>
            <w:r w:rsidRPr="0072457B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賦歸</w:t>
            </w:r>
          </w:p>
        </w:tc>
      </w:tr>
    </w:tbl>
    <w:p w14:paraId="1E3726C6" w14:textId="77777777" w:rsidR="00E53350" w:rsidRDefault="00E53350">
      <w:pPr>
        <w:pBdr>
          <w:top w:val="nil"/>
          <w:left w:val="nil"/>
          <w:bottom w:val="nil"/>
          <w:right w:val="nil"/>
          <w:between w:val="nil"/>
        </w:pBdr>
        <w:tabs>
          <w:tab w:val="left" w:pos="-120"/>
          <w:tab w:val="left" w:pos="600"/>
        </w:tabs>
        <w:spacing w:before="120" w:after="120" w:line="240" w:lineRule="auto"/>
        <w:ind w:left="2" w:hanging="4"/>
        <w:jc w:val="both"/>
        <w:rPr>
          <w:rFonts w:ascii="標楷體" w:eastAsia="標楷體" w:hAnsi="標楷體" w:cs="標楷體"/>
          <w:color w:val="000000"/>
          <w:sz w:val="36"/>
          <w:szCs w:val="36"/>
        </w:rPr>
      </w:pPr>
      <w:bookmarkStart w:id="1" w:name="_heading=h.gjdgxs" w:colFirst="0" w:colLast="0"/>
      <w:bookmarkEnd w:id="1"/>
    </w:p>
    <w:sectPr w:rsidR="00E533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62762" w14:textId="77777777" w:rsidR="00AC4A2F" w:rsidRDefault="00AC4A2F">
      <w:pPr>
        <w:spacing w:line="240" w:lineRule="auto"/>
        <w:ind w:left="0" w:hanging="2"/>
      </w:pPr>
      <w:r>
        <w:separator/>
      </w:r>
    </w:p>
  </w:endnote>
  <w:endnote w:type="continuationSeparator" w:id="0">
    <w:p w14:paraId="28FDD3CD" w14:textId="77777777" w:rsidR="00AC4A2F" w:rsidRDefault="00AC4A2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CFABB628-32C9-4C40-986B-E2E07CA6F3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2" w:fontKey="{BBB5C0DF-A3A0-42F9-B45E-2F7875C19D2F}"/>
    <w:embedItalic r:id="rId3" w:fontKey="{29D16964-14EC-49C3-878B-22DE648A875B}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FCEEE8CA-3B7D-4055-9F98-3EE589B0B75D}"/>
    <w:embedBold r:id="rId5" w:subsetted="1" w:fontKey="{48688338-97E6-4F05-861D-E2A70FFA2A0E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研澤楷書體">
    <w:charset w:val="88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716C4DA-3E74-40B3-B720-D3240172C6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9A76BE0-3B36-4E61-9889-344263DC8D5E}"/>
    <w:embedItalic r:id="rId8" w:fontKey="{97D85E85-E292-49C9-B09A-DBF2E5719D6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D30825D-346C-46A0-A6F3-9878265CC1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898E6" w14:textId="77777777" w:rsidR="00E53350" w:rsidRDefault="00AB0B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3C5E95C2" w14:textId="77777777" w:rsidR="00E53350" w:rsidRDefault="00E533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B3E23" w14:textId="602426E9" w:rsidR="00E53350" w:rsidRDefault="00AB0B4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B50F5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9CB8407" w14:textId="77777777" w:rsidR="00E53350" w:rsidRDefault="00E533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E55C" w14:textId="77777777" w:rsidR="00DF460C" w:rsidRDefault="00DF460C">
    <w:pPr>
      <w:pStyle w:val="a7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B2C4C" w14:textId="77777777" w:rsidR="00AC4A2F" w:rsidRDefault="00AC4A2F">
      <w:pPr>
        <w:spacing w:line="240" w:lineRule="auto"/>
        <w:ind w:left="0" w:hanging="2"/>
      </w:pPr>
      <w:r>
        <w:separator/>
      </w:r>
    </w:p>
  </w:footnote>
  <w:footnote w:type="continuationSeparator" w:id="0">
    <w:p w14:paraId="2B0846FE" w14:textId="77777777" w:rsidR="00AC4A2F" w:rsidRDefault="00AC4A2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FC645" w14:textId="77777777" w:rsidR="00DF460C" w:rsidRDefault="00DF460C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83BC0" w14:textId="77777777" w:rsidR="00DF460C" w:rsidRDefault="00DF460C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3189F" w14:textId="77777777" w:rsidR="00DF460C" w:rsidRDefault="00DF460C">
    <w:pPr>
      <w:pStyle w:val="a6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C41BF"/>
    <w:multiLevelType w:val="multilevel"/>
    <w:tmpl w:val="0130D470"/>
    <w:lvl w:ilvl="0">
      <w:start w:val="1"/>
      <w:numFmt w:val="bullet"/>
      <w:lvlText w:val="◆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A595229"/>
    <w:multiLevelType w:val="multilevel"/>
    <w:tmpl w:val="8440EAE0"/>
    <w:lvl w:ilvl="0">
      <w:start w:val="1"/>
      <w:numFmt w:val="bullet"/>
      <w:lvlText w:val="◆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CB20279"/>
    <w:multiLevelType w:val="multilevel"/>
    <w:tmpl w:val="3256762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350"/>
    <w:rsid w:val="00007CC8"/>
    <w:rsid w:val="00014325"/>
    <w:rsid w:val="0009336F"/>
    <w:rsid w:val="00193ACD"/>
    <w:rsid w:val="001C2DD1"/>
    <w:rsid w:val="00221FA0"/>
    <w:rsid w:val="0029403F"/>
    <w:rsid w:val="002E7C81"/>
    <w:rsid w:val="003021E4"/>
    <w:rsid w:val="00456240"/>
    <w:rsid w:val="004E1FD2"/>
    <w:rsid w:val="005A4C4C"/>
    <w:rsid w:val="005B4E2E"/>
    <w:rsid w:val="005B50F5"/>
    <w:rsid w:val="00610A62"/>
    <w:rsid w:val="00641ACB"/>
    <w:rsid w:val="006670BA"/>
    <w:rsid w:val="006A3EA0"/>
    <w:rsid w:val="006F2807"/>
    <w:rsid w:val="0072457B"/>
    <w:rsid w:val="00734FB9"/>
    <w:rsid w:val="007564A3"/>
    <w:rsid w:val="00765ABA"/>
    <w:rsid w:val="008B5B89"/>
    <w:rsid w:val="00934208"/>
    <w:rsid w:val="009D6DAB"/>
    <w:rsid w:val="00A25280"/>
    <w:rsid w:val="00AB0B45"/>
    <w:rsid w:val="00AC3A64"/>
    <w:rsid w:val="00AC4A2F"/>
    <w:rsid w:val="00B25108"/>
    <w:rsid w:val="00B46C5C"/>
    <w:rsid w:val="00B5754D"/>
    <w:rsid w:val="00BF59B6"/>
    <w:rsid w:val="00C80BD2"/>
    <w:rsid w:val="00C86600"/>
    <w:rsid w:val="00D14BC2"/>
    <w:rsid w:val="00D72510"/>
    <w:rsid w:val="00D80151"/>
    <w:rsid w:val="00DF3D4E"/>
    <w:rsid w:val="00DF460C"/>
    <w:rsid w:val="00E207B3"/>
    <w:rsid w:val="00E26A2D"/>
    <w:rsid w:val="00E53350"/>
    <w:rsid w:val="00F07FC0"/>
    <w:rsid w:val="00F66FA9"/>
    <w:rsid w:val="00FF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21201"/>
  <w15:docId w15:val="{BD011535-97FA-D746-843F-9B20C0C19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829CA"/>
    <w:pPr>
      <w:suppressAutoHyphens/>
      <w:spacing w:line="0" w:lineRule="atLeast"/>
      <w:ind w:leftChars="-1" w:left="-1" w:hangingChars="1"/>
      <w:textDirection w:val="btLr"/>
      <w:textAlignment w:val="top"/>
      <w:outlineLvl w:val="0"/>
    </w:pPr>
    <w:rPr>
      <w:kern w:val="2"/>
      <w:position w:val="-1"/>
    </w:rPr>
  </w:style>
  <w:style w:type="paragraph" w:styleId="1">
    <w:name w:val="heading 1"/>
    <w:basedOn w:val="a0"/>
    <w:next w:val="a0"/>
    <w:uiPriority w:val="9"/>
    <w:qFormat/>
    <w:pPr>
      <w:keepNext/>
      <w:spacing w:before="180" w:after="180" w:line="720" w:lineRule="atLeast"/>
    </w:pPr>
    <w:rPr>
      <w:rFonts w:ascii="Calibri Light" w:eastAsia="新細明體" w:hAnsi="Calibri Light"/>
      <w:b/>
      <w:bCs/>
      <w:kern w:val="52"/>
      <w:sz w:val="52"/>
      <w:szCs w:val="52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uiPriority w:val="9"/>
    <w:semiHidden/>
    <w:unhideWhenUsed/>
    <w:qFormat/>
    <w:pPr>
      <w:spacing w:before="100" w:beforeAutospacing="1" w:after="100" w:afterAutospacing="1" w:line="240" w:lineRule="auto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uiPriority w:val="10"/>
    <w:qFormat/>
    <w:pPr>
      <w:spacing w:before="240" w:after="60"/>
      <w:jc w:val="center"/>
    </w:pPr>
    <w:rPr>
      <w:rFonts w:ascii="Calibri Light" w:hAnsi="Calibri Light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 Indent"/>
    <w:basedOn w:val="a0"/>
    <w:pPr>
      <w:spacing w:line="440" w:lineRule="atLeast"/>
      <w:ind w:leftChars="100" w:left="880" w:hangingChars="200" w:hanging="640"/>
    </w:pPr>
    <w:rPr>
      <w:rFonts w:ascii="標楷體" w:eastAsia="標楷體" w:hAnsi="標楷體"/>
      <w:sz w:val="32"/>
    </w:rPr>
  </w:style>
  <w:style w:type="paragraph" w:styleId="a6">
    <w:name w:val="header"/>
    <w:basedOn w:val="a0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footer"/>
    <w:basedOn w:val="a0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0">
    <w:name w:val="Body Text Indent 2"/>
    <w:basedOn w:val="a0"/>
    <w:pPr>
      <w:spacing w:line="440" w:lineRule="atLeast"/>
      <w:ind w:leftChars="101" w:left="959" w:hangingChars="224" w:hanging="717"/>
    </w:pPr>
    <w:rPr>
      <w:rFonts w:ascii="標楷體" w:eastAsia="標楷體" w:hAnsi="標楷體"/>
      <w:sz w:val="32"/>
    </w:rPr>
  </w:style>
  <w:style w:type="paragraph" w:styleId="30">
    <w:name w:val="Body Text Indent 3"/>
    <w:basedOn w:val="a0"/>
    <w:pPr>
      <w:spacing w:line="440" w:lineRule="atLeast"/>
      <w:ind w:left="2" w:firstLineChars="187" w:firstLine="598"/>
    </w:pPr>
    <w:rPr>
      <w:rFonts w:ascii="標楷體" w:eastAsia="標楷體" w:hAnsi="標楷體"/>
      <w:sz w:val="32"/>
    </w:rPr>
  </w:style>
  <w:style w:type="paragraph" w:styleId="a8">
    <w:name w:val="Plain Text"/>
    <w:basedOn w:val="a0"/>
    <w:rPr>
      <w:rFonts w:ascii="細明體" w:eastAsia="細明體" w:hAnsi="Courier New" w:cs="研澤楷書體"/>
    </w:rPr>
  </w:style>
  <w:style w:type="paragraph" w:styleId="a9">
    <w:name w:val="Balloon Text"/>
    <w:basedOn w:val="a0"/>
    <w:rPr>
      <w:rFonts w:ascii="Arial" w:hAnsi="Arial"/>
      <w:sz w:val="18"/>
      <w:szCs w:val="18"/>
    </w:rPr>
  </w:style>
  <w:style w:type="character" w:styleId="aa">
    <w:name w:val="page number"/>
    <w:basedOn w:val="a1"/>
    <w:rPr>
      <w:w w:val="100"/>
      <w:position w:val="-1"/>
      <w:effect w:val="none"/>
      <w:vertAlign w:val="baseline"/>
      <w:cs w:val="0"/>
      <w:em w:val="none"/>
    </w:rPr>
  </w:style>
  <w:style w:type="paragraph" w:styleId="21">
    <w:name w:val="Body Text 2"/>
    <w:basedOn w:val="a0"/>
    <w:pPr>
      <w:spacing w:after="120" w:line="480" w:lineRule="auto"/>
    </w:pPr>
  </w:style>
  <w:style w:type="table" w:styleId="ab">
    <w:name w:val="Table Grid"/>
    <w:basedOn w:val="a2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a">
    <w:name w:val="說明條列"/>
    <w:basedOn w:val="a0"/>
    <w:pPr>
      <w:numPr>
        <w:numId w:val="3"/>
      </w:numPr>
      <w:spacing w:line="480" w:lineRule="atLeast"/>
      <w:ind w:left="891" w:hanging="607"/>
      <w:jc w:val="both"/>
    </w:pPr>
    <w:rPr>
      <w:rFonts w:ascii="標楷體" w:eastAsia="標楷體"/>
      <w:sz w:val="30"/>
    </w:rPr>
  </w:style>
  <w:style w:type="character" w:styleId="ad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e">
    <w:name w:val="annotation text"/>
    <w:basedOn w:val="a0"/>
  </w:style>
  <w:style w:type="paragraph" w:styleId="af">
    <w:name w:val="annotation subject"/>
    <w:basedOn w:val="ae"/>
    <w:next w:val="ae"/>
    <w:rPr>
      <w:b/>
      <w:bCs/>
    </w:rPr>
  </w:style>
  <w:style w:type="paragraph" w:styleId="af0">
    <w:name w:val="List Paragraph"/>
    <w:basedOn w:val="a0"/>
    <w:pPr>
      <w:spacing w:line="240" w:lineRule="auto"/>
      <w:ind w:leftChars="200" w:left="480"/>
    </w:pPr>
    <w:rPr>
      <w:rFonts w:ascii="標楷體" w:eastAsia="標楷體" w:hAnsi="標楷體"/>
      <w:szCs w:val="2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0" w:lineRule="atLeast"/>
      <w:ind w:leftChars="-1" w:left="-1" w:hangingChars="1"/>
      <w:textDirection w:val="btLr"/>
      <w:textAlignment w:val="top"/>
      <w:outlineLvl w:val="0"/>
    </w:pPr>
    <w:rPr>
      <w:rFonts w:ascii="微軟正黑體" w:eastAsia="微軟正黑體" w:hAnsi="Calibri" w:cs="微軟正黑體"/>
      <w:color w:val="000000"/>
      <w:position w:val="-1"/>
    </w:rPr>
  </w:style>
  <w:style w:type="character" w:customStyle="1" w:styleId="31">
    <w:name w:val="標題 3 字元"/>
    <w:rPr>
      <w:rFonts w:ascii="新細明體" w:hAnsi="新細明體" w:cs="新細明體"/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character" w:customStyle="1" w:styleId="af1">
    <w:name w:val="未解析的提及項目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10">
    <w:name w:val="標題 1 字元"/>
    <w:rPr>
      <w:rFonts w:ascii="Calibri Light" w:eastAsia="新細明體" w:hAnsi="Calibri Light" w:cs="Times New Roman"/>
      <w:b/>
      <w:bCs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character" w:styleId="af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f3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4">
    <w:name w:val="副標題 字元"/>
    <w:rPr>
      <w:rFonts w:ascii="Calibri Light" w:hAnsi="Calibri Light" w:cs="Times New Roman"/>
      <w:i/>
      <w:i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character" w:styleId="af5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f6">
    <w:name w:val="Body Text"/>
    <w:basedOn w:val="a0"/>
    <w:pPr>
      <w:spacing w:after="120"/>
    </w:pPr>
  </w:style>
  <w:style w:type="character" w:customStyle="1" w:styleId="af7">
    <w:name w:val="本文 字元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TableNormal2">
    <w:name w:val="Table Normal"/>
    <w:next w:val="Table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pPr>
      <w:widowControl w:val="0"/>
      <w:autoSpaceDE w:val="0"/>
      <w:autoSpaceDN w:val="0"/>
      <w:spacing w:line="240" w:lineRule="auto"/>
      <w:jc w:val="center"/>
    </w:pPr>
    <w:rPr>
      <w:rFonts w:ascii="標楷體" w:eastAsia="標楷體" w:hAnsi="標楷體" w:cs="SimSun"/>
      <w:kern w:val="0"/>
    </w:rPr>
  </w:style>
  <w:style w:type="paragraph" w:styleId="Web">
    <w:name w:val="Normal (Web)"/>
    <w:basedOn w:val="a0"/>
    <w:qFormat/>
    <w:pPr>
      <w:spacing w:before="100" w:beforeAutospacing="1" w:after="100" w:afterAutospacing="1" w:line="240" w:lineRule="auto"/>
    </w:pPr>
    <w:rPr>
      <w:rFonts w:ascii="新細明體" w:hAnsi="新細明體" w:cs="新細明體"/>
      <w:kern w:val="0"/>
    </w:rPr>
  </w:style>
  <w:style w:type="character" w:customStyle="1" w:styleId="af8">
    <w:name w:val="標題 字元"/>
    <w:rPr>
      <w:rFonts w:ascii="Calibri Light" w:hAnsi="Calibri Light" w:cs="Times New Roman"/>
      <w:b/>
      <w:bCs/>
      <w:w w:val="100"/>
      <w:kern w:val="2"/>
      <w:position w:val="-1"/>
      <w:sz w:val="32"/>
      <w:szCs w:val="32"/>
      <w:effect w:val="none"/>
      <w:vertAlign w:val="baseline"/>
      <w:cs w:val="0"/>
      <w:em w:val="none"/>
    </w:rPr>
  </w:style>
  <w:style w:type="character" w:styleId="af9">
    <w:name w:val="Book Title"/>
    <w:rPr>
      <w:color w:val="000000"/>
      <w:w w:val="100"/>
      <w:position w:val="-1"/>
      <w:effect w:val="none"/>
      <w:vertAlign w:val="baseline"/>
      <w:cs w:val="0"/>
      <w:em w:val="none"/>
    </w:r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c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paragraph" w:customStyle="1" w:styleId="afd">
    <w:name w:val="分鐘"/>
    <w:basedOn w:val="a0"/>
    <w:link w:val="afe"/>
    <w:qFormat/>
    <w:rsid w:val="0072457B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</w:pPr>
    <w:rPr>
      <w:rFonts w:ascii="標楷體" w:eastAsia="標楷體" w:hAnsi="標楷體" w:cs="標楷體"/>
      <w:color w:val="000000"/>
    </w:rPr>
  </w:style>
  <w:style w:type="character" w:customStyle="1" w:styleId="afe">
    <w:name w:val="分鐘 字元"/>
    <w:basedOn w:val="a1"/>
    <w:link w:val="afd"/>
    <w:rsid w:val="0072457B"/>
    <w:rPr>
      <w:rFonts w:ascii="標楷體" w:eastAsia="標楷體" w:hAnsi="標楷體" w:cs="標楷體"/>
      <w:color w:val="000000"/>
      <w:kern w:val="2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d@go.pymhs.tyc.edu.tw" TargetMode="External"/><Relationship Id="rId4" Type="http://schemas.openxmlformats.org/officeDocument/2006/relationships/styles" Target="styles.xml"/><Relationship Id="rId9" Type="http://schemas.openxmlformats.org/officeDocument/2006/relationships/hyperlink" Target="http://www1.inservice.edu.tw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C3CmBPyu3j9nEs6nLp903+GqOg==">CgMxLjAyCWguMzBqMHpsbDIIaC5namRneHM4AHIhMWJlaE5yX1lsRWpfTnprWnlYMVlRdFFpX25pdVlYSFd4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6104E9-C881-4F4C-A23D-467643758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李昌茂</dc:creator>
  <cp:lastModifiedBy>Admin</cp:lastModifiedBy>
  <cp:revision>2</cp:revision>
  <dcterms:created xsi:type="dcterms:W3CDTF">2025-06-24T02:07:00Z</dcterms:created>
  <dcterms:modified xsi:type="dcterms:W3CDTF">2025-06-24T02:07:00Z</dcterms:modified>
</cp:coreProperties>
</file>